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B6A" w:rsidRDefault="00831DDD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课程大纲</w:t>
      </w:r>
      <w:r>
        <w:rPr>
          <w:rFonts w:hint="eastAsia"/>
          <w:b/>
          <w:sz w:val="36"/>
          <w:szCs w:val="24"/>
        </w:rPr>
        <w:t>维护</w:t>
      </w:r>
      <w:r>
        <w:rPr>
          <w:b/>
          <w:sz w:val="36"/>
          <w:szCs w:val="24"/>
        </w:rPr>
        <w:t>操作手册</w:t>
      </w:r>
      <w:bookmarkStart w:id="0" w:name="_GoBack"/>
      <w:bookmarkEnd w:id="0"/>
    </w:p>
    <w:p w:rsidR="00041B6A" w:rsidRDefault="00831DDD">
      <w:pPr>
        <w:pStyle w:val="a5"/>
        <w:spacing w:line="300" w:lineRule="auto"/>
        <w:ind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课程负责人以【课程负责人】的角色进行课程大纲的维护（注：若老师没有课程负责人身份，请与学院教务办老师联系），具体操作流程如下：</w:t>
      </w:r>
    </w:p>
    <w:p w:rsidR="00041B6A" w:rsidRDefault="00831DDD">
      <w:pPr>
        <w:pStyle w:val="a5"/>
        <w:spacing w:line="30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）点击“教学计划管理”——“课程库管理”——“课程大纲维护”，进入课程大纲维护界面；</w:t>
      </w:r>
    </w:p>
    <w:p w:rsidR="00041B6A" w:rsidRDefault="00831DDD">
      <w:pPr>
        <w:jc w:val="left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4677410" cy="1024255"/>
            <wp:effectExtent l="0" t="0" r="8890" b="44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1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numPr>
          <w:ilvl w:val="0"/>
          <w:numId w:val="1"/>
        </w:numPr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课程负责人点击“修改”按钮，进行课程大纲的维护。</w:t>
      </w:r>
    </w:p>
    <w:p w:rsidR="00041B6A" w:rsidRDefault="00831DDD">
      <w:pPr>
        <w:jc w:val="left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4636135" cy="1181735"/>
            <wp:effectExtent l="0" t="0" r="1206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jc w:val="left"/>
      </w:pP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4460875" cy="2715260"/>
            <wp:effectExtent l="0" t="0" r="15875" b="8890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jc w:val="left"/>
      </w:pPr>
      <w:r>
        <w:rPr>
          <w:rFonts w:hint="eastAsia"/>
        </w:rPr>
        <w:lastRenderedPageBreak/>
        <w:t xml:space="preserve">     </w:t>
      </w:r>
      <w:r>
        <w:rPr>
          <w:noProof/>
        </w:rPr>
        <w:drawing>
          <wp:inline distT="0" distB="0" distL="114300" distR="114300">
            <wp:extent cx="4428490" cy="2710815"/>
            <wp:effectExtent l="0" t="0" r="10160" b="13335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</w:p>
    <w:p w:rsidR="00041B6A" w:rsidRDefault="00831DDD">
      <w:pPr>
        <w:spacing w:line="30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）标</w:t>
      </w:r>
      <w:r>
        <w:rPr>
          <w:rFonts w:ascii="Helvetica" w:eastAsia="Helvetica" w:hAnsi="Helvetica" w:cs="Helvetica"/>
          <w:b/>
          <w:bCs/>
          <w:color w:val="DD5A43"/>
          <w:szCs w:val="21"/>
          <w:shd w:val="clear" w:color="auto" w:fill="F9F9F9"/>
        </w:rPr>
        <w:t>*</w:t>
      </w:r>
      <w:r>
        <w:rPr>
          <w:rFonts w:ascii="Times New Roman" w:hAnsi="Times New Roman" w:cs="Times New Roman" w:hint="eastAsia"/>
          <w:sz w:val="24"/>
          <w:szCs w:val="24"/>
        </w:rPr>
        <w:t>框为必填项。</w:t>
      </w:r>
    </w:p>
    <w:p w:rsidR="00041B6A" w:rsidRDefault="00831DDD">
      <w:pPr>
        <w:numPr>
          <w:ilvl w:val="0"/>
          <w:numId w:val="2"/>
        </w:numPr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复制的文本不建议带格式。</w:t>
      </w:r>
    </w:p>
    <w:p w:rsidR="00041B6A" w:rsidRDefault="00831DDD">
      <w:pPr>
        <w:spacing w:line="300" w:lineRule="auto"/>
        <w:ind w:left="9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759460</wp:posOffset>
                </wp:positionV>
                <wp:extent cx="374015" cy="417830"/>
                <wp:effectExtent l="6350" t="16510" r="19685" b="2286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4178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89.05pt;margin-top:59.8pt;height:32.9pt;width:29.45pt;z-index:251661312;v-text-anchor:middle;mso-width-relative:page;mso-height-relative:page;" fillcolor="#5B9BD5 [3204]" filled="t" stroked="t" coordsize="21600,21600" o:gfxdata="UEsDBAoAAAAAAIdO4kAAAAAAAAAAAAAAAAAEAAAAZHJzL1BLAwQUAAAACACHTuJAL5DWj9wAAAAL&#10;AQAADwAAAGRycy9kb3ducmV2LnhtbE2PS0/DMBCE70j8B2uRuFTUMX2FEKcHBBKoCEGAA7dNbJKo&#10;8TqK3Qf/vssJjjvzaXYmXx9dL/Z2DJ0nDWqagLBUe9NRo+Hj/eEqBREiksHek9XwYwOsi/OzHDPj&#10;D/Rm92VsBIdQyFBDG+OQSRnq1joMUz9YYu/bjw4jn2MjzYgHDne9vE6SpXTYEX9ocbB3ra235c5p&#10;mLymT+Xj9v7LNJ+TlwU+V2rjN1pfXqjkFkS0x/gHw299rg4Fd6r8jkwQvYbZKlWMsqFuliCYmM9W&#10;vK5iJV3MQRa5/L+hOAFQSwMEFAAAAAgAh07iQOEZ6AKOAgAAHwUAAA4AAABkcnMvZTJvRG9jLnht&#10;bK1UzW4TMRC+I/EOlu90s2lC0qibKk1UhFTRSgVxdrzeXUv+Y+xkU16Cl+AKF3ilitdg7N20acuh&#10;B3LYjD0z3/j7POPTs51WZCvAS2sKmh8NKBGG21KauqCfPl68mVLiAzMlU9aIgt4KT8/mr1+dtm4m&#10;hraxqhRAEMT4WesK2oTgZlnmeSM080fWCYPOyoJmAZdQZyWwFtG1yoaDwdustVA6sFx4j7urzkl7&#10;RHgJoK0qycXK8o0WJnSoIBQLSMk30nk6T6etKsHDVVV5EYgqKDIN6YtF0F7HbzY/ZbMamGsk74/A&#10;XnKEJ5w0kwaL3kOtWGBkA/IZlJYcrLdVOOJWZx2RpAiyyAdPtLlpmBOJC0rt3b3o/v/B8g/bayCy&#10;LOgQJTFM443fffv15+ePu++/Ce6hQK3zM4y7cdfQrzyake2uAh3/kQfZJVFv70UVu0A4bh5PRoN8&#10;TAlH1yifTI8TZvaQ7MCHd8JqEo2CgqybsACwbRKUbS99wLKYsA+MFb1VsryQSqUF1OulArJleMvj&#10;85Pz1TieG1MehSlDWuz44WSAVDnD3q2wZ9DUDvl7U1PCVI1DwQOk2o+y/WERJJKfLLughpWiLz3A&#10;375yF/78FJHFivmmS0klYgqbaRlwsJTUBZ1GoD2SMggS76BTPVprW97itYHt+tk7fiER9pL5cM0A&#10;GxgJ4oiHK/xUyiJr21uUNBa+/ms/xmNfoZeSFgcCFfmyYSAoUe8NdtxJPhohbEiL0XgS+wUOPetD&#10;j9nopcXbyPExcTyZMT6ovVmB1Z/xJVjEquhihmPtTvt+sQzdoOJbwsVikcJwahwLl+bG8QgedTN2&#10;sQm2kqlLHtTpRcO5SXfQz3gczMN1inp41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+Q1o/c&#10;AAAACwEAAA8AAAAAAAAAAQAgAAAAIgAAAGRycy9kb3ducmV2LnhtbFBLAQIUABQAAAAIAIdO4kDh&#10;GegCjgIAAB8FAAAOAAAAAAAAAAEAIAAAACsBAABkcnMvZTJvRG9jLnhtbFBLBQYAAAAABgAGAFkB&#10;AAAr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784860</wp:posOffset>
                </wp:positionV>
                <wp:extent cx="713740" cy="793115"/>
                <wp:effectExtent l="38100" t="38100" r="29845" b="450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433" cy="79338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94.5pt;margin-top:61.8pt;height:62.45pt;width:56.2pt;z-index:251663360;mso-width-relative:page;mso-height-relative:page;" filled="f" stroked="t" coordsize="21600,21600" o:gfxdata="UEsDBAoAAAAAAIdO4kAAAAAAAAAAAAAAAAAEAAAAZHJzL1BLAwQUAAAACACHTuJA3MQPL9wAAAAL&#10;AQAADwAAAGRycy9kb3ducmV2LnhtbE2PzU7DMBCE70i8g7VIXBC1Y9I2DXF6QCBOqFBQJW5ubOKo&#10;8TqN3R/enuUEx9GMZr6plmffs6MdYxdQQTYRwCw2wXTYKvh4f7otgMWk0eg+oFXwbSMs68uLSpcm&#10;nPDNHtepZVSCsdQKXEpDyXlsnPU6TsJgkbyvMHqdSI4tN6M+UbnvuRRixr3ukBacHuyDs81uffAK&#10;9rmb7zZycbP6fHzZr14Lv3nupFLXV5m4B5bsOf2F4Ref0KEmpm04oImsVzAtFvQlkSHvZsAoMRdZ&#10;DmyrQObFFHhd8f8f6h9QSwMEFAAAAAgAh07iQK+q8tT0AQAAwgMAAA4AAABkcnMvZTJvRG9jLnht&#10;bK1TS44TMRDdI3EHy3vS+YwmoZXOLCYKLBBEAg5Qcbu7LfknlyedXIILILGDFUv23IbhGJTdmcww&#10;bGZBLyy7Ps/1Xj8vrw5Gs70MqJyt+GQ05kxa4Wpl24p//LB5seAMI9gatLOy4keJ/Gr1/Nmy96Wc&#10;us7pWgZGIBbL3le8i9GXRYGikwZw5Ly0lGxcMBDpGNqiDtATutHFdDy+LHoXah+ckIgUXQ9JfkIM&#10;TwF0TaOEXDtxY6SNA2qQGiJRwk555Ks8bdNIEd81DcrIdMWJacwrXUL7XVqL1RLKNoDvlDiNAE8Z&#10;4REnA8rSpWeoNURgN0H9A2WUCA5dE0fCmWIgkhUhFpPxI23ed+Bl5kJSoz+Ljv8PVrzdbwNTdcWn&#10;F5xZMPTHbz//+PXp6++fX2i9/f6NUYZk6j2WVH1tt+F0Qr8NifOhCYY1WvnX5KesAvFihyzy8Syy&#10;PEQmKDifzC5mM84EpeYvZ7PFPKEXA0yC8wHjK+kMS5uKa2WTBlDC/g3GofSuJIWt2yitKQ6ltqwn&#10;0EuyGeEDmbMhU9DWeCKItuUMdEuuFzFkSHRa1ak9dWNod9c6sD2QVzabMX2nyf4qS3evAbuhLqdS&#10;GZRGRXoYWpmKL1LzXbe2RC+pN+iVdjtXH7OMOU6/NgtwsmHyzsNz7r5/e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QPL9wAAAALAQAADwAAAAAAAAABACAAAAAiAAAAZHJzL2Rvd25yZXYueG1s&#10;UEsBAhQAFAAAAAgAh07iQK+q8tT0AQAAwgMAAA4AAAAAAAAAAQAgAAAAKwEAAGRycy9lMm9Eb2Mu&#10;eG1sUEsFBgAAAAAGAAYAWQEAAJEFAAAAAA==&#10;">
                <v:fill on="f" focussize="0,0"/>
                <v:stroke weight="6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1189355</wp:posOffset>
                </wp:positionV>
                <wp:extent cx="311785" cy="332105"/>
                <wp:effectExtent l="27940" t="26035" r="41275" b="419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" cy="33210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0pt;margin-top:93.65pt;height:26.15pt;width:24.55pt;z-index:251662336;mso-width-relative:page;mso-height-relative:page;" filled="f" stroked="t" coordsize="21600,21600" o:gfxdata="UEsDBAoAAAAAAIdO4kAAAAAAAAAAAAAAAAAEAAAAZHJzL1BLAwQUAAAACACHTuJA6XTHmNoAAAAL&#10;AQAADwAAAGRycy9kb3ducmV2LnhtbE2PzU7DMBCE70i8g7VI3Kidn4Y0xOkBCcSJilLB1Y3dOCJe&#10;R7GblLdnOcFxNKOZb+rtxQ1sNlPoPUpIVgKYwdbrHjsJh/enuxJYiAq1GjwaCd8mwLa5vqpVpf2C&#10;b2bex45RCYZKSbAxjhXnobXGqbDyo0HyTn5yKpKcOq4ntVC5G3gqRMGd6pEWrBrNozXt1/7sJOSn&#10;XZG8fqQ7+yLy6fkzXbL5sEh5e5OIB2DRXOJfGH7xCR0aYjr6M+rABgnrXNCXSEZ5nwGjxLrcJMCO&#10;EtJsUwBvav7/Q/MDUEsDBBQAAAAIAIdO4kCz/x/p7QEAALgDAAAOAAAAZHJzL2Uyb0RvYy54bWyt&#10;U82O0zAQviPxDpbvNGmr3a2ipnvYqlwQVAIeYOo4iSX/yeNt2pfgBZC4wYkjd96G3cdg7HS7sFz2&#10;QA7OeH4+z/d5vLw+GM32MqBytubTScmZtMI1ynY1//hh82rBGUawDWhnZc2PEvn16uWL5eArOXO9&#10;040MjEAsVoOveR+jr4oCRS8N4MR5aSnYumAg0jZ0RRNgIHSji1lZXhaDC40PTkhE8q7HID8hhucA&#10;urZVQq6duDXSxhE1SA2RKGGvPPJV7rZtpYjv2hZlZLrmxDTmlQ4he5fWYrWEqgvgeyVOLcBzWnjC&#10;yYCydOgZag0R2G1Q/0AZJYJD18aJcKYYiWRFiMW0fKLN+x68zFxIavRn0fH/wYq3+21gqqn5bMaZ&#10;BUM3fvf5x69PX+9/fqH17vs3RhGSafBYUfaN3YbTDv02JM6HNpj0JzbskKU9nqWVh8gEOefT6dXi&#10;gjNBofl8Ni0vEmbxWOwDxtfSGZaMmmtlE3OoYP8G45j6kJLc1m2U1uSHSls21PzqkoaL8IFGsqVR&#10;INN4ooW24wx0R7MuYsiQ6LRqUnmqxtDtbnRge6AJ2WxK+k6d/ZWWzl4D9mNeDqU0qIyK9By0MjVf&#10;pOKHam2JXtJsVClZO9ccs3jZTxeaBTgNX5qYP/e5+vHB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XTHmNoAAAALAQAADwAAAAAAAAABACAAAAAiAAAAZHJzL2Rvd25yZXYueG1sUEsBAhQAFAAA&#10;AAgAh07iQLP/H+ntAQAAuAMAAA4AAAAAAAAAAQAgAAAAKQEAAGRycy9lMm9Eb2MueG1sUEsFBgAA&#10;AAAGAAYAWQEAAIgFAAAAAA==&#10;">
                <v:fill on="f" focussize="0,0"/>
                <v:stroke weight="6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342265</wp:posOffset>
                </wp:positionV>
                <wp:extent cx="1623060" cy="1668145"/>
                <wp:effectExtent l="0" t="0" r="0" b="0"/>
                <wp:wrapNone/>
                <wp:docPr id="25" name="乘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808" cy="1668027"/>
                        </a:xfrm>
                        <a:prstGeom prst="mathMultiply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style="position:absolute;left:0pt;margin-left:53.7pt;margin-top:26.95pt;height:131.35pt;width:127.8pt;z-index:251664384;v-text-anchor:middle;mso-width-relative:page;mso-height-relative:page;" filled="f" stroked="t" coordsize="1622808,1668027" o:gfxdata="UEsDBAoAAAAAAIdO4kAAAAAAAAAAAAAAAAAEAAAAZHJzL1BLAwQUAAAACACHTuJAK02Pw9YAAAAK&#10;AQAADwAAAGRycy9kb3ducmV2LnhtbE2PPU/DMBCGdyT+g3VIbNQOhpSGOB2QUCU2ChKrGx9x1Pgc&#10;xW6b9tdzTLDdq3v0ftTrOQziiFPqIxkoFgoEUhtdT52Bz4/XuycQKVtydoiEBs6YYN1cX9W2cvFE&#10;73jc5k6wCaXKGvA5j5WUqfUYbFrEEYl/33EKNrOcOukme2LzMMh7pUoZbE+c4O2ILx7b/fYQDOyd&#10;HO156Yt59ba56KxV4b+UMbc3hXoGkXHOfzD81ufq0HCnXTyQS2JgrZYPjBp41CsQDOhS87gdH0VZ&#10;gmxq+X9C8wNQSwMEFAAAAAgAh07iQMOv7HN0AgAA1gQAAA4AAABkcnMvZTJvRG9jLnhtbK1UzW4T&#10;MRC+I/EOlu90N6s2DatuqqhREFKhlQri7Hi9WUv+w3ayCS/BlTdBvA+8B593N20pHHogB2fsmfnG&#10;8+03vrjca0V2wgdpTUUnJzklwnBbS7Op6McPq1czSkJkpmbKGlHRgwj0cv7yxUXnSlHY1qpaeAIQ&#10;E8rOVbSN0ZVZFngrNAsn1gkDZ2O9ZhFbv8lqzzqga5UVeT7NOutr5y0XIeB0OTjpiOifA2ibRnKx&#10;tHyrhYkDqheKRbQUWukCnfe3bRrB403TBBGJqig6jf2KIrDXac3mF6zceOZayccrsOdc4UlPmkmD&#10;ovdQSxYZ2Xr5F5SW3Ntgm3jCrc6GRnpG0MUkf8LNXcuc6HsB1cHdkx7+Hyx/v7v1RNYVLc4oMUzj&#10;i//88e3X1+8EB2Cnc6FE0J279eMuwEyt7huv0z+aIPue0cM9o2IfCcfhZFoUsxyK4vBNptNZXpwn&#10;1Owh3fkQ3wirSTIqCtW077YqSqcOPaNsdx3ikHIMTVWNXUmlcM5KZUhX0fMp1IVCDJpsoAWY2qGv&#10;YDaUMLWB2Hn0PWSwStYpPWUHv1lfKU92DBJZrXL8xhv+EZZqL1loh7jelcJYqWXEPCipKzpLycds&#10;ZdBmYm/gK1lrWx/AtreDDIPjKwnYaxbiLfPQHe6PyYw3WBpl0ZQdLUpa67/86zzFQw7wUtJBx2j4&#10;85Z5QYl6ayCU15PT0yT8fnN6dl5g4x971o89ZquvLHiY4A1wvDdTfFRHs/FWf8IAL1JVuJjhqD1Q&#10;O26u4jBfeAK4WCz6MIjdsXht7hxP4MMHXGyjbWT/bR/YGUmD3HuVjKOZ5unxvo96eI7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rTY/D1gAAAAoBAAAPAAAAAAAAAAEAIAAAACIAAABkcnMvZG93&#10;bnJldi54bWxQSwECFAAUAAAACACHTuJAw6/sc3QCAADWBAAADgAAAAAAAAABACAAAAAlAQAAZHJz&#10;L2Uyb0RvYy54bWxQSwUGAAAAAAYABgBZAQAACwYAAAAA&#10;" path="m252970,533697l526545,267539,811404,560335,1096262,267539,1369837,533697,1077662,834013,1369837,1134329,1096262,1400487,811404,1107691,526545,1400487,252970,1134329,545145,834013xe">
                <v:path o:connectlocs="389757,400618;1233050,400618;1233050,1267408;389757,1267408" o:connectangles="164,247,0,82"/>
                <v:fill on="f" focussize="0,0"/>
                <v:stroke weight="6pt" color="#FF0000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88160" cy="2226945"/>
            <wp:effectExtent l="0" t="0" r="254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333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1779905" cy="2212340"/>
            <wp:effectExtent l="0" t="0" r="10795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1842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6A" w:rsidRDefault="00831DDD">
      <w:pPr>
        <w:numPr>
          <w:ilvl w:val="0"/>
          <w:numId w:val="2"/>
        </w:numPr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有些字段是有字数限制的。其中，字段</w:t>
      </w:r>
      <w:r>
        <w:rPr>
          <w:rFonts w:ascii="Times New Roman" w:hAnsi="Times New Roman" w:cs="Times New Roman" w:hint="eastAsia"/>
          <w:sz w:val="24"/>
          <w:szCs w:val="24"/>
        </w:rPr>
        <w:t>{</w:t>
      </w:r>
      <w:r>
        <w:rPr>
          <w:rFonts w:ascii="Times New Roman" w:hAnsi="Times New Roman" w:cs="Times New Roman" w:hint="eastAsia"/>
          <w:sz w:val="24"/>
          <w:szCs w:val="24"/>
        </w:rPr>
        <w:t>课程目标</w:t>
      </w:r>
      <w:r>
        <w:rPr>
          <w:rFonts w:ascii="Times New Roman" w:hAnsi="Times New Roman" w:cs="Times New Roman" w:hint="eastAsia"/>
          <w:sz w:val="24"/>
          <w:szCs w:val="24"/>
        </w:rPr>
        <w:t>}{</w:t>
      </w:r>
      <w:r>
        <w:rPr>
          <w:rFonts w:ascii="Times New Roman" w:hAnsi="Times New Roman" w:cs="Times New Roman" w:hint="eastAsia"/>
          <w:sz w:val="24"/>
          <w:szCs w:val="24"/>
        </w:rPr>
        <w:t>考核方式</w:t>
      </w:r>
      <w:r>
        <w:rPr>
          <w:rFonts w:ascii="Times New Roman" w:hAnsi="Times New Roman" w:cs="Times New Roman" w:hint="eastAsia"/>
          <w:sz w:val="24"/>
          <w:szCs w:val="24"/>
        </w:rPr>
        <w:t>}</w:t>
      </w:r>
      <w:r>
        <w:rPr>
          <w:rFonts w:ascii="Times New Roman" w:hAnsi="Times New Roman" w:cs="Times New Roman" w:hint="eastAsia"/>
          <w:sz w:val="24"/>
          <w:szCs w:val="24"/>
        </w:rPr>
        <w:t>字数不超过</w:t>
      </w:r>
      <w:r>
        <w:rPr>
          <w:rFonts w:ascii="Times New Roman" w:hAnsi="Times New Roman" w:cs="Times New Roman" w:hint="eastAsia"/>
          <w:sz w:val="24"/>
          <w:szCs w:val="24"/>
        </w:rPr>
        <w:t>500</w:t>
      </w:r>
      <w:r>
        <w:rPr>
          <w:rFonts w:ascii="Times New Roman" w:hAnsi="Times New Roman" w:cs="Times New Roman" w:hint="eastAsia"/>
          <w:sz w:val="24"/>
          <w:szCs w:val="24"/>
        </w:rPr>
        <w:t>字，字段</w:t>
      </w:r>
      <w:r>
        <w:rPr>
          <w:rFonts w:ascii="Times New Roman" w:hAnsi="Times New Roman" w:cs="Times New Roman" w:hint="eastAsia"/>
          <w:sz w:val="24"/>
          <w:szCs w:val="24"/>
        </w:rPr>
        <w:t>{</w:t>
      </w:r>
      <w:r>
        <w:rPr>
          <w:rFonts w:ascii="Times New Roman" w:hAnsi="Times New Roman" w:cs="Times New Roman" w:hint="eastAsia"/>
          <w:sz w:val="24"/>
          <w:szCs w:val="24"/>
        </w:rPr>
        <w:t>其他</w:t>
      </w:r>
      <w:r>
        <w:rPr>
          <w:rFonts w:ascii="Times New Roman" w:hAnsi="Times New Roman" w:cs="Times New Roman" w:hint="eastAsia"/>
          <w:sz w:val="24"/>
          <w:szCs w:val="24"/>
        </w:rPr>
        <w:t>}{</w:t>
      </w:r>
      <w:r>
        <w:rPr>
          <w:rFonts w:ascii="Times New Roman" w:hAnsi="Times New Roman" w:cs="Times New Roman" w:hint="eastAsia"/>
          <w:sz w:val="24"/>
          <w:szCs w:val="24"/>
        </w:rPr>
        <w:t>备注</w:t>
      </w:r>
      <w:r>
        <w:rPr>
          <w:rFonts w:ascii="Times New Roman" w:hAnsi="Times New Roman" w:cs="Times New Roman" w:hint="eastAsia"/>
          <w:sz w:val="24"/>
          <w:szCs w:val="24"/>
        </w:rPr>
        <w:t>}</w:t>
      </w:r>
      <w:r>
        <w:rPr>
          <w:rFonts w:ascii="Times New Roman" w:hAnsi="Times New Roman" w:cs="Times New Roman" w:hint="eastAsia"/>
          <w:sz w:val="24"/>
          <w:szCs w:val="24"/>
        </w:rPr>
        <w:t>字数不超过</w:t>
      </w:r>
      <w:r>
        <w:rPr>
          <w:rFonts w:ascii="Times New Roman" w:hAnsi="Times New Roman" w:cs="Times New Roman" w:hint="eastAsia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字，【教学内容进度】模块每个字段值字数均不可超过</w:t>
      </w:r>
      <w:r>
        <w:rPr>
          <w:rFonts w:ascii="Times New Roman" w:hAnsi="Times New Roman" w:cs="Times New Roman" w:hint="eastAsia"/>
          <w:sz w:val="24"/>
          <w:szCs w:val="24"/>
        </w:rPr>
        <w:t>100</w:t>
      </w:r>
      <w:r>
        <w:rPr>
          <w:rFonts w:ascii="Times New Roman" w:hAnsi="Times New Roman" w:cs="Times New Roman" w:hint="eastAsia"/>
          <w:sz w:val="24"/>
          <w:szCs w:val="24"/>
        </w:rPr>
        <w:t>字。若课程负责人在课程大纲维护过程中系统提示【保存失败】，请关注系统标红提示框信息。</w:t>
      </w:r>
    </w:p>
    <w:p w:rsidR="00041B6A" w:rsidRDefault="00831DDD">
      <w:pPr>
        <w:numPr>
          <w:ilvl w:val="0"/>
          <w:numId w:val="2"/>
        </w:numPr>
        <w:spacing w:line="30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课程大纲维护完成后，选择该条数据，点击“提交”按钮，提交后不可修改。</w:t>
      </w:r>
    </w:p>
    <w:p w:rsidR="00041B6A" w:rsidRDefault="00831DDD">
      <w:pPr>
        <w:numPr>
          <w:ilvl w:val="0"/>
          <w:numId w:val="1"/>
        </w:numPr>
        <w:spacing w:line="300" w:lineRule="auto"/>
        <w:jc w:val="left"/>
      </w:pPr>
      <w:r>
        <w:rPr>
          <w:rFonts w:ascii="Times New Roman" w:hAnsi="Times New Roman" w:cs="Times New Roman" w:hint="eastAsia"/>
          <w:sz w:val="24"/>
          <w:szCs w:val="24"/>
        </w:rPr>
        <w:t>若课程负责人确定将其他学期的课程大纲继承至当学期使用，可以先将目前存在的课程大纲条目删除，然后点击“继承”即可（注：不可继承同一学年学期内容）。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041B6A" w:rsidRDefault="00831DDD">
      <w:pPr>
        <w:pStyle w:val="a5"/>
        <w:keepNext/>
        <w:ind w:firstLineChars="0" w:firstLine="0"/>
      </w:pPr>
      <w:r>
        <w:rPr>
          <w:rFonts w:hint="eastAsia"/>
        </w:rPr>
        <w:lastRenderedPageBreak/>
        <w:t xml:space="preserve">     </w:t>
      </w:r>
      <w:r>
        <w:rPr>
          <w:noProof/>
        </w:rPr>
        <w:drawing>
          <wp:inline distT="0" distB="0" distL="114300" distR="114300">
            <wp:extent cx="4530090" cy="1145540"/>
            <wp:effectExtent l="0" t="0" r="3810" b="16510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rcRect b="18579"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ind w:firstLineChars="0" w:firstLine="0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4532630" cy="489585"/>
            <wp:effectExtent l="0" t="0" r="1270" b="571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rcRect t="72752"/>
                    <a:stretch>
                      <a:fillRect/>
                    </a:stretch>
                  </pic:blipFill>
                  <pic:spPr>
                    <a:xfrm>
                      <a:off x="0" y="0"/>
                      <a:ext cx="453263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ind w:firstLineChars="0" w:firstLine="0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4541520" cy="1617980"/>
            <wp:effectExtent l="0" t="0" r="11430" b="127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spacing w:line="300" w:lineRule="auto"/>
        <w:ind w:firstLineChars="0" w:firstLine="0"/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）若需要查看某门课程的完整课程大纲，可点击“查看”按钮。</w:t>
      </w:r>
    </w:p>
    <w:p w:rsidR="00041B6A" w:rsidRDefault="00831DDD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568825" cy="946785"/>
            <wp:effectExtent l="0" t="0" r="3175" b="571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rcRect b="23582"/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4565650" cy="218440"/>
            <wp:effectExtent l="0" t="0" r="635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rcRect t="72752"/>
                    <a:stretch>
                      <a:fillRect/>
                    </a:stretch>
                  </pic:blipFill>
                  <pic:spPr>
                    <a:xfrm>
                      <a:off x="0" y="0"/>
                      <a:ext cx="456565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spacing w:line="30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）可选择多条数据进行打印导出，点击“课程大纲打印”按钮，在打印界面可输出多种格式的课程大纲。</w:t>
      </w:r>
    </w:p>
    <w:p w:rsidR="00041B6A" w:rsidRDefault="00831DDD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585970" cy="427990"/>
            <wp:effectExtent l="0" t="0" r="5080" b="10160"/>
            <wp:docPr id="3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rcRect b="53367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4589780" cy="831850"/>
            <wp:effectExtent l="0" t="0" r="127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rcRect t="28992" b="-550"/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831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6A" w:rsidRDefault="00831DDD">
      <w:pPr>
        <w:pStyle w:val="a5"/>
        <w:ind w:left="42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254000</wp:posOffset>
                </wp:positionV>
                <wp:extent cx="473710" cy="328930"/>
                <wp:effectExtent l="6350" t="15240" r="15240" b="1778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328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226.8pt;margin-top:20pt;height:25.9pt;width:37.3pt;z-index:251660288;v-text-anchor:middle;mso-width-relative:page;mso-height-relative:page;" fillcolor="#5B9BD5 [3204]" filled="t" stroked="t" coordsize="21600,21600" o:gfxdata="UEsDBAoAAAAAAIdO4kAAAAAAAAAAAAAAAAAEAAAAZHJzL1BLAwQUAAAACACHTuJAlAv7ptkAAAAJ&#10;AQAADwAAAGRycy9kb3ducmV2LnhtbE2Py07DMBBF90j8gzWV2FE7IY3SEKdCSGzYVBSksnTjSZwm&#10;tqPYffD3DCu6m9Ec3Tm32lztyM44h947CclSAEPXeN27TsLX59tjASxE5bQavUMJPxhgU9/fVarU&#10;/uI+8LyLHaMQF0olwcQ4lZyHxqBVYekndHRr/WxVpHXuuJ7VhcLtyFMhcm5V7+iDURO+GmyG3clK&#10;yNf7fftivtOs3R7f4zYb0lYNUj4sEvEMLOI1/sPwp0/qUJPTwZ+cDmyUkK2eckJpENSJgFVapMAO&#10;EtZJAbyu+G2D+hdQSwMEFAAAAAgAh07iQPG7jxSPAgAAHwUAAA4AAABkcnMvZTJvRG9jLnhtbK1U&#10;zW4TMRC+I/EOlu90kzQlTdSkShMVIVW0UkGcHa83a8l/2E425SV4Ca7lAq9U8Rp89m7btHDogRw2&#10;M57xNzPfzPjkdKcV2QofpDVT2j/oUSIMt6U06yn99PH8zTElITJTMmWNmNIbEejp7PWrk8ZNxMDW&#10;VpXCE4CYMGnclNYxuklRBF4LzcKBdcLAWFmvWYTq10XpWQN0rYpBr/e2aKwvnbdchIDTZWukHaJ/&#10;CaCtKsnF0vKNFia2qF4oFlFSqKULdJazrSrB42VVBRGJmlJUGvMXQSCv0reYnbDJ2jNXS96lwF6S&#10;wrOaNJMGQR+gliwysvHyLygtubfBVvGAW120hWRGUEW/94yb65o5kWsB1cE9kB7+Hyz/sL3yRJaY&#10;hCNKDNPo+N23n79/3N59/0VwBoIaFybwu3ZXvtMCxFTtrvI6/aMOssuk3jyQKnaRcBwOR4ejPujm&#10;MB0OjseHmfTi8bLzIb4TVpMkTKmX6zrOvbdNJpRtL0JEWFy4d0wRg1WyPJdKZcWvVwvlyZahy0dn&#10;47NlzhtXnrgpQxrUORj1UjoMs1thZiBqh/qDWVPC1BpLwaPPsZ/cDvtBhv1Rf7xonWpWii50D7/E&#10;WIrcurfyfrKpiiULdXslh2inUMuIxVJST+lxArpHUgYgqQct60la2fIGbfO2nefg+LkE7AUL8Yp5&#10;DDAKxIrHS3wqZVG17SRKauu//us8+WOuYKWkwUKAkS8b5gUl6r3BxI37wyFgY1aGR6MBFL9vWe1b&#10;zEYvLLrRx2PieBaTf1T3YuWt/oyXYJ6iwsQMR+yW+05ZxHZR8ZZwMZ9nN2yNY/HCXDuewFP3jZ1v&#10;oq1knpJHdjrSsDe5B92Op8Xc17PX47s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C/um2QAA&#10;AAkBAAAPAAAAAAAAAAEAIAAAACIAAABkcnMvZG93bnJldi54bWxQSwECFAAUAAAACACHTuJA8buP&#10;FI8CAAAfBQAADgAAAAAAAAABACAAAAAoAQAAZHJzL2Uyb0RvYy54bWxQSwUGAAAAAAYABgBZAQAA&#10;KQYAAAAA&#10;" adj="1410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347595" cy="593090"/>
            <wp:effectExtent l="0" t="0" r="1460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rcRect l="65125" r="1" b="31807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93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836295" cy="630555"/>
            <wp:effectExtent l="0" t="0" r="1905" b="171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B6A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1DDD" w:rsidRDefault="00831DDD">
      <w:r>
        <w:separator/>
      </w:r>
    </w:p>
  </w:endnote>
  <w:endnote w:type="continuationSeparator" w:id="0">
    <w:p w:rsidR="00831DDD" w:rsidRDefault="008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B6A" w:rsidRDefault="00831D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1B6A" w:rsidRDefault="00831DDD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1DDD" w:rsidRDefault="00831DDD">
      <w:r>
        <w:separator/>
      </w:r>
    </w:p>
  </w:footnote>
  <w:footnote w:type="continuationSeparator" w:id="0">
    <w:p w:rsidR="00831DDD" w:rsidRDefault="0083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2D9B66"/>
    <w:multiLevelType w:val="singleLevel"/>
    <w:tmpl w:val="C22D9B66"/>
    <w:lvl w:ilvl="0">
      <w:start w:val="2"/>
      <w:numFmt w:val="decimal"/>
      <w:suff w:val="nothing"/>
      <w:lvlText w:val="%1）"/>
      <w:lvlJc w:val="left"/>
      <w:pPr>
        <w:ind w:left="960" w:firstLine="0"/>
      </w:pPr>
    </w:lvl>
  </w:abstractNum>
  <w:abstractNum w:abstractNumId="1" w15:restartNumberingAfterBreak="0">
    <w:nsid w:val="4EBE8646"/>
    <w:multiLevelType w:val="singleLevel"/>
    <w:tmpl w:val="4EBE8646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80"/>
    <w:rsid w:val="00041B6A"/>
    <w:rsid w:val="001D4DE3"/>
    <w:rsid w:val="0020501A"/>
    <w:rsid w:val="00251B80"/>
    <w:rsid w:val="00501C5B"/>
    <w:rsid w:val="005B2A38"/>
    <w:rsid w:val="005F6906"/>
    <w:rsid w:val="00640A90"/>
    <w:rsid w:val="0068283A"/>
    <w:rsid w:val="00694A5D"/>
    <w:rsid w:val="006F7D26"/>
    <w:rsid w:val="007538B1"/>
    <w:rsid w:val="007B3B92"/>
    <w:rsid w:val="007C3B22"/>
    <w:rsid w:val="00831DDD"/>
    <w:rsid w:val="009F3649"/>
    <w:rsid w:val="00A408D9"/>
    <w:rsid w:val="00AF14A7"/>
    <w:rsid w:val="00CA4EA7"/>
    <w:rsid w:val="00CE5653"/>
    <w:rsid w:val="00D375CE"/>
    <w:rsid w:val="00E56C8C"/>
    <w:rsid w:val="00E6020E"/>
    <w:rsid w:val="00F87380"/>
    <w:rsid w:val="00FB1980"/>
    <w:rsid w:val="00FD736F"/>
    <w:rsid w:val="03C3025D"/>
    <w:rsid w:val="08C1035C"/>
    <w:rsid w:val="093632E3"/>
    <w:rsid w:val="1ADF0A0B"/>
    <w:rsid w:val="223B2525"/>
    <w:rsid w:val="272D1954"/>
    <w:rsid w:val="2A5723FB"/>
    <w:rsid w:val="2EF84136"/>
    <w:rsid w:val="356B4006"/>
    <w:rsid w:val="363A17B7"/>
    <w:rsid w:val="38775FEC"/>
    <w:rsid w:val="3ACB4E6C"/>
    <w:rsid w:val="496741E9"/>
    <w:rsid w:val="4FD946A8"/>
    <w:rsid w:val="50DE7C7E"/>
    <w:rsid w:val="5C072888"/>
    <w:rsid w:val="5D935345"/>
    <w:rsid w:val="67897219"/>
    <w:rsid w:val="6E113AE2"/>
    <w:rsid w:val="6F4F7C2F"/>
    <w:rsid w:val="6FD06B82"/>
    <w:rsid w:val="707D3116"/>
    <w:rsid w:val="731C2326"/>
    <w:rsid w:val="7CD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CA935D"/>
  <w15:docId w15:val="{C6E72D3D-CF4F-E849-B5C0-BAFDC9F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619186276@qq.com</cp:lastModifiedBy>
  <cp:revision>8</cp:revision>
  <dcterms:created xsi:type="dcterms:W3CDTF">2021-10-19T01:59:00Z</dcterms:created>
  <dcterms:modified xsi:type="dcterms:W3CDTF">2022-09-22T03:13:00Z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4CC4784527A5416F996B93730B24A8D2</vt:lpwstr>
  </property>
</Properties>
</file>